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8BEF1">
      <w:pPr>
        <w:spacing w:line="56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color w:val="000000"/>
          <w:sz w:val="36"/>
          <w:szCs w:val="36"/>
        </w:rPr>
        <w:t>融合报道、应用创新参评作品推荐表</w:t>
      </w:r>
      <w:bookmarkStart w:id="0" w:name="附件3"/>
      <w:bookmarkEnd w:id="0"/>
    </w:p>
    <w:p w14:paraId="0ADC29A1"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3"/>
        <w:tblW w:w="10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3693"/>
        <w:gridCol w:w="1227"/>
        <w:gridCol w:w="3506"/>
      </w:tblGrid>
      <w:tr w14:paraId="4C96F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exact"/>
          <w:jc w:val="center"/>
        </w:trPr>
        <w:tc>
          <w:tcPr>
            <w:tcW w:w="1662" w:type="dxa"/>
            <w:vAlign w:val="center"/>
          </w:tcPr>
          <w:p w14:paraId="0DAE89A5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6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8DA4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让《中华医藏》绽放国粹之光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CECD08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35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84A3A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rtl w:val="0"/>
              </w:rPr>
              <w:t>融合报道</w:t>
            </w:r>
          </w:p>
        </w:tc>
      </w:tr>
      <w:tr w14:paraId="45A65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1662" w:type="dxa"/>
            <w:vAlign w:val="center"/>
          </w:tcPr>
          <w:p w14:paraId="0E16C15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AFB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rtl w:val="0"/>
              </w:rPr>
              <w:t>孙爽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rtl w:val="0"/>
              </w:rPr>
              <w:t>金宁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A723D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编辑</w:t>
            </w:r>
          </w:p>
        </w:tc>
        <w:tc>
          <w:tcPr>
            <w:tcW w:w="3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2CB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孙爽</w:t>
            </w:r>
          </w:p>
        </w:tc>
      </w:tr>
      <w:tr w14:paraId="320DE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exact"/>
          <w:jc w:val="center"/>
        </w:trPr>
        <w:tc>
          <w:tcPr>
            <w:tcW w:w="1662" w:type="dxa"/>
            <w:vAlign w:val="center"/>
          </w:tcPr>
          <w:p w14:paraId="7569D3E4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F2F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时事报告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杂志社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2E52A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3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7BC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时事报告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微信公众号</w:t>
            </w:r>
          </w:p>
        </w:tc>
      </w:tr>
      <w:tr w14:paraId="6B8FD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1662" w:type="dxa"/>
            <w:vAlign w:val="center"/>
          </w:tcPr>
          <w:p w14:paraId="5A3CC9E4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842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045A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2025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日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时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分</w:t>
            </w:r>
          </w:p>
        </w:tc>
      </w:tr>
      <w:tr w14:paraId="736BF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4" w:hRule="exact"/>
          <w:jc w:val="center"/>
        </w:trPr>
        <w:tc>
          <w:tcPr>
            <w:tcW w:w="1662" w:type="dxa"/>
            <w:vAlign w:val="center"/>
          </w:tcPr>
          <w:p w14:paraId="5AF84C13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 w14:paraId="06433A76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4DB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instrText xml:space="preserve"> HYPERLINK "https://mp.weixin.qq.com/s/v4fxhVd5POdcnuIuVJoBDQ" </w:instrTex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5"/>
                <w:rFonts w:hint="eastAsia" w:ascii="仿宋" w:hAnsi="仿宋" w:eastAsia="仿宋" w:cs="仿宋"/>
                <w:sz w:val="21"/>
                <w:szCs w:val="21"/>
              </w:rPr>
              <w:t>https://mp.weixin.qq.com/s/v4fxhVd5POdcnuIuVJoBDQ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fldChar w:fldCharType="end"/>
            </w:r>
          </w:p>
          <w:p w14:paraId="1F1E1B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635635" cy="635635"/>
                  <wp:effectExtent l="0" t="0" r="24765" b="24765"/>
                  <wp:docPr id="2" name="图片 2" descr="让《中华医藏》绽放国粹之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让《中华医藏》绽放国粹之光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35" cy="635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215C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31237A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50B269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611877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323D52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299B8A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7789A0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10A86C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15F6D0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4D8674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670EC9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66DE7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2" w:hRule="exact"/>
          <w:jc w:val="center"/>
        </w:trPr>
        <w:tc>
          <w:tcPr>
            <w:tcW w:w="1662" w:type="dxa"/>
            <w:vAlign w:val="center"/>
          </w:tcPr>
          <w:p w14:paraId="01C229BC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  <w:p w14:paraId="43819F32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（采编过程）</w:t>
            </w:r>
          </w:p>
        </w:tc>
        <w:tc>
          <w:tcPr>
            <w:tcW w:w="8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539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我社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派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记者于2024年11月初到中国中医科学院，采访《中华医藏》项目管理办公室副主任、《中华医藏·养生卷》主编李鸿涛，向他了解《中华医藏》项目编纂情况，并拍摄《让&lt;中华医藏&gt;绽放国粹之光》短视频。《中华医藏》项目由文化和旅游部牵头，国家中医药管理局组织推进，国家古籍保护中心（国家图书馆）和全国中医行业古籍保护中心（中国中医科学院中医药信息研究所）组织具体实施。全国共有28家单位、34个课题组、近千名专家学者参与其中，此外还有国内外200余家馆藏机构支持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2024年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12月19日，在澳门回归祖国25周年之际，习近平主席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将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《中华医藏·养生卷》赠送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给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澳门科技大学。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本视频配合《文脉传承》栏目文章制作，实现了纸刊文章与新媒体产品的同步策划、同步生产、同步传播。</w:t>
            </w:r>
          </w:p>
        </w:tc>
      </w:tr>
      <w:tr w14:paraId="3848F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5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7854B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AAC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作品首发在时事报告微信公众号，中宣部内网大屏展示一周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学习强国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Hans"/>
              </w:rPr>
              <w:t>首页推荐转发，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国家图书馆出版社微信公众号转发，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Hans"/>
              </w:rPr>
              <w:t>并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在国家图书馆出版社年度图书订货会展位展播。</w:t>
            </w:r>
          </w:p>
          <w:p w14:paraId="3A8453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instrText xml:space="preserve"> HYPERLINK "https://article.xuexi.cn/articles/index.html?study_style_id=video_default&amp;source=share&amp;art_id=14785786405090308163&amp;item_id=14785786405090308163&amp;share_to=wx_single" </w:instrTex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separate"/>
            </w:r>
            <w:r>
              <w:rPr>
                <w:rStyle w:val="5"/>
                <w:rFonts w:hint="eastAsia" w:ascii="仿宋" w:hAnsi="仿宋" w:eastAsia="仿宋" w:cs="仿宋"/>
                <w:sz w:val="24"/>
                <w:szCs w:val="18"/>
              </w:rPr>
              <w:t>https://article.xuexi.cn/articles/index.html?study_style_id=video_default&amp;source=share&amp;art_id=14785786405090308163&amp;item_id=14785786405090308163&amp;share_to=wx_single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end"/>
            </w:r>
          </w:p>
          <w:p w14:paraId="1B6465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  <w:p w14:paraId="252A15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https://mp.weixin.qq.com/s/0GIy_GtJ77oundUh2BLisg</w:t>
            </w:r>
          </w:p>
        </w:tc>
      </w:tr>
      <w:tr w14:paraId="4F164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9" w:hRule="exact"/>
          <w:jc w:val="center"/>
        </w:trPr>
        <w:tc>
          <w:tcPr>
            <w:tcW w:w="1662" w:type="dxa"/>
            <w:vAlign w:val="center"/>
          </w:tcPr>
          <w:p w14:paraId="44DFB20B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初评评语</w:t>
            </w:r>
          </w:p>
          <w:p w14:paraId="0B2A8ECE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（推荐理由）</w:t>
            </w:r>
          </w:p>
          <w:p w14:paraId="1BB21678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4DBB8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 w:firstLine="420" w:firstLineChars="200"/>
              <w:jc w:val="left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《中华医藏》是国家重大文化工程，是中医学传承创新发展的基础性学术巨著，也是盛世修典的重要体现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本视频通过对《中华医藏》编纂者的跟拍和采访，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讲述工程背后的故事。发布后获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国家图书馆出版社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好评，作为宣传片于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年度图书订货会展位展播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。</w:t>
            </w:r>
            <w:bookmarkStart w:id="1" w:name="_GoBack"/>
            <w:bookmarkEnd w:id="1"/>
            <w:r>
              <w:rPr>
                <w:rFonts w:hint="eastAsia" w:ascii="仿宋" w:hAnsi="仿宋" w:eastAsia="仿宋"/>
                <w:sz w:val="21"/>
                <w:szCs w:val="21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</w:p>
          <w:p w14:paraId="28F4044A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</w:t>
            </w:r>
            <w:r>
              <w:rPr>
                <w:rFonts w:hint="eastAsia" w:ascii="华文中宋" w:hAnsi="华文中宋" w:eastAsia="华文中宋"/>
                <w:sz w:val="24"/>
              </w:rPr>
              <w:br w:type="textWrapping"/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华文中宋" w:hAnsi="华文中宋" w:eastAsia="华文中宋"/>
                <w:sz w:val="24"/>
              </w:rPr>
              <w:t>签名：</w:t>
            </w:r>
          </w:p>
          <w:p w14:paraId="01CFD10E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 w14:paraId="2C72066B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         202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5</w:t>
            </w:r>
            <w:r>
              <w:rPr>
                <w:rFonts w:hint="eastAsia" w:ascii="华文中宋" w:hAnsi="华文中宋" w:eastAsia="华文中宋"/>
                <w:sz w:val="24"/>
              </w:rPr>
              <w:t>年  月  日</w:t>
            </w:r>
          </w:p>
        </w:tc>
      </w:tr>
    </w:tbl>
    <w:p w14:paraId="71A00D8D">
      <w:pPr>
        <w:widowControl/>
        <w:jc w:val="left"/>
        <w:rPr>
          <w:rFonts w:ascii="楷体" w:hAnsi="楷体" w:eastAsia="楷体" w:cs="楷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2NjkyZmNhODRmYjk5MGFhYTAxYjE4ODYxOWM3YjIifQ=="/>
  </w:docVars>
  <w:rsids>
    <w:rsidRoot w:val="1ACE439C"/>
    <w:rsid w:val="00441793"/>
    <w:rsid w:val="00471379"/>
    <w:rsid w:val="006A77E7"/>
    <w:rsid w:val="02B7449E"/>
    <w:rsid w:val="03AF093C"/>
    <w:rsid w:val="051C43DD"/>
    <w:rsid w:val="0DD028B8"/>
    <w:rsid w:val="0EEA79A9"/>
    <w:rsid w:val="128A74D9"/>
    <w:rsid w:val="138C2EED"/>
    <w:rsid w:val="150F489F"/>
    <w:rsid w:val="1A0933D9"/>
    <w:rsid w:val="1ACE439C"/>
    <w:rsid w:val="1BEC4D61"/>
    <w:rsid w:val="20E93F65"/>
    <w:rsid w:val="247973AD"/>
    <w:rsid w:val="25BA7C7E"/>
    <w:rsid w:val="26F947D6"/>
    <w:rsid w:val="36FF7BE6"/>
    <w:rsid w:val="38710670"/>
    <w:rsid w:val="396B3311"/>
    <w:rsid w:val="3AA80595"/>
    <w:rsid w:val="3AFD53D4"/>
    <w:rsid w:val="3B854432"/>
    <w:rsid w:val="3CC64D02"/>
    <w:rsid w:val="3F9115F7"/>
    <w:rsid w:val="4AE271AB"/>
    <w:rsid w:val="4C7338C5"/>
    <w:rsid w:val="50414974"/>
    <w:rsid w:val="532A7941"/>
    <w:rsid w:val="53762B86"/>
    <w:rsid w:val="540C5299"/>
    <w:rsid w:val="554747DA"/>
    <w:rsid w:val="563A60ED"/>
    <w:rsid w:val="5AEF0280"/>
    <w:rsid w:val="5EE66E12"/>
    <w:rsid w:val="60716BAF"/>
    <w:rsid w:val="64C86FBA"/>
    <w:rsid w:val="66D71736"/>
    <w:rsid w:val="67EB5499"/>
    <w:rsid w:val="694A4441"/>
    <w:rsid w:val="6A1862EE"/>
    <w:rsid w:val="6C8D4D71"/>
    <w:rsid w:val="6FDB4045"/>
    <w:rsid w:val="70812E3F"/>
    <w:rsid w:val="776668EA"/>
    <w:rsid w:val="795F5CE7"/>
    <w:rsid w:val="7B963516"/>
    <w:rsid w:val="7C4D0079"/>
    <w:rsid w:val="7EAB0DD0"/>
    <w:rsid w:val="7FC44AF6"/>
    <w:rsid w:val="F775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650</Words>
  <Characters>929</Characters>
  <Lines>0</Lines>
  <Paragraphs>0</Paragraphs>
  <TotalTime>8</TotalTime>
  <ScaleCrop>false</ScaleCrop>
  <LinksUpToDate>false</LinksUpToDate>
  <CharactersWithSpaces>1099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2023-05-12T00:44:00Z</dcterms:created>
  <dc:creator>温庆瑰</dc:creator>
  <cp:lastModifiedBy>江湖</cp:lastModifiedBy>
  <dcterms:modified xsi:type="dcterms:W3CDTF">2025-03-27T03:37:38Z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86ECC2EFC89B4410AC855BAE9C3DDB0A_13</vt:lpwstr>
  </property>
  <property fmtid="{D5CDD505-2E9C-101B-9397-08002B2CF9AE}" pid="4" name="KSOTemplateDocerSaveRecord">
    <vt:lpwstr>eyJoZGlkIjoiM2Y5OWRiMzRhYjBmNjE3NzkxMzZiMDZjM2EyMzJmZTciLCJ1c2VySWQiOiIyMzUzMDkxIn0=</vt:lpwstr>
  </property>
</Properties>
</file>